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25D69D4A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105</w:t>
      </w:r>
      <w:r w:rsidR="00E34A5F">
        <w:rPr>
          <w:rFonts w:ascii="Arial" w:hAnsi="Arial" w:cs="Arial"/>
          <w:b/>
          <w:bCs/>
          <w:sz w:val="22"/>
        </w:rPr>
        <w:t>bis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proofErr w:type="spellStart"/>
      <w:r w:rsidR="00463675" w:rsidRPr="003A0DA1">
        <w:rPr>
          <w:rFonts w:ascii="Arial" w:hAnsi="Arial" w:cs="Arial"/>
          <w:b/>
          <w:bCs/>
          <w:sz w:val="22"/>
        </w:rPr>
        <w:t>Tdoc</w:t>
      </w:r>
      <w:proofErr w:type="spellEnd"/>
      <w:r w:rsidR="00463675" w:rsidRPr="003A0DA1">
        <w:rPr>
          <w:rFonts w:ascii="Arial" w:hAnsi="Arial" w:cs="Arial"/>
          <w:b/>
          <w:bCs/>
          <w:sz w:val="22"/>
        </w:rPr>
        <w:t xml:space="preserve">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2B38A2">
        <w:rPr>
          <w:rFonts w:ascii="Arial" w:hAnsi="Arial" w:cs="Arial"/>
          <w:b/>
          <w:bCs/>
          <w:sz w:val="22"/>
        </w:rPr>
        <w:t>05</w:t>
      </w:r>
      <w:r w:rsidR="00823628">
        <w:rPr>
          <w:rFonts w:ascii="Arial" w:hAnsi="Arial" w:cs="Arial"/>
          <w:b/>
          <w:bCs/>
          <w:sz w:val="22"/>
        </w:rPr>
        <w:t>4</w:t>
      </w:r>
      <w:r w:rsidR="00DC05C5">
        <w:rPr>
          <w:rFonts w:ascii="Arial" w:hAnsi="Arial" w:cs="Arial"/>
          <w:b/>
          <w:bCs/>
          <w:sz w:val="22"/>
        </w:rPr>
        <w:t>64</w:t>
      </w:r>
    </w:p>
    <w:p w14:paraId="6B321BC1" w14:textId="693E4C0F" w:rsidR="00947861" w:rsidRPr="00A275A5" w:rsidRDefault="00E34A5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Xian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8</w:t>
      </w:r>
      <w:r w:rsidR="00947861"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12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="00947861" w:rsidRPr="00A275A5">
        <w:rPr>
          <w:rFonts w:ascii="Arial" w:hAnsi="Arial" w:cs="Arial"/>
          <w:b/>
          <w:bCs/>
          <w:sz w:val="22"/>
        </w:rPr>
        <w:t xml:space="preserve"> 2019</w:t>
      </w:r>
      <w:r w:rsidR="00947861"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56C03302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6C2F" w:rsidRPr="00306C2F">
        <w:rPr>
          <w:rFonts w:ascii="Arial" w:hAnsi="Arial" w:cs="Arial"/>
        </w:rPr>
        <w:t xml:space="preserve">LS on </w:t>
      </w:r>
      <w:r w:rsidR="002B38A2" w:rsidRPr="002B38A2">
        <w:rPr>
          <w:rFonts w:ascii="Arial" w:hAnsi="Arial" w:cs="Arial"/>
        </w:rPr>
        <w:t>Release-with-Redirect in 2-step resume procedure</w:t>
      </w:r>
    </w:p>
    <w:p w14:paraId="605BBE23" w14:textId="0261D53B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43270A">
        <w:rPr>
          <w:rFonts w:ascii="Arial" w:hAnsi="Arial" w:cs="Arial"/>
          <w:bCs/>
        </w:rPr>
        <w:t>5</w:t>
      </w:r>
      <w:bookmarkStart w:id="0" w:name="_GoBack"/>
      <w:bookmarkEnd w:id="0"/>
    </w:p>
    <w:p w14:paraId="3A9A230D" w14:textId="34AA4638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proofErr w:type="spellStart"/>
      <w:r w:rsidR="002B38A2" w:rsidRPr="002B38A2">
        <w:rPr>
          <w:rFonts w:ascii="Arial" w:hAnsi="Arial" w:cs="Arial"/>
          <w:bCs/>
        </w:rPr>
        <w:t>NR_newRAT</w:t>
      </w:r>
      <w:proofErr w:type="spellEnd"/>
      <w:r w:rsidR="002B38A2" w:rsidRPr="002B38A2">
        <w:rPr>
          <w:rFonts w:ascii="Arial" w:hAnsi="Arial" w:cs="Arial"/>
          <w:bCs/>
        </w:rPr>
        <w:t>-Core</w:t>
      </w:r>
    </w:p>
    <w:p w14:paraId="463F7780" w14:textId="40A7156D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DC05C5">
        <w:rPr>
          <w:rFonts w:ascii="Arial" w:hAnsi="Arial" w:cs="Arial"/>
          <w:bCs/>
        </w:rPr>
        <w:t>RAN2</w:t>
      </w:r>
    </w:p>
    <w:p w14:paraId="0BD831CF" w14:textId="0D8B085F" w:rsidR="000772FE" w:rsidRPr="00035AC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35ACE">
        <w:rPr>
          <w:rFonts w:ascii="Arial" w:hAnsi="Arial" w:cs="Arial"/>
          <w:b/>
          <w:lang w:val="en-US"/>
        </w:rPr>
        <w:t>To:</w:t>
      </w:r>
      <w:r w:rsidRPr="00035ACE">
        <w:rPr>
          <w:rFonts w:ascii="Arial" w:hAnsi="Arial" w:cs="Arial"/>
          <w:bCs/>
          <w:lang w:val="en-US"/>
        </w:rPr>
        <w:tab/>
      </w:r>
      <w:r w:rsidR="00C85E4A">
        <w:rPr>
          <w:rFonts w:ascii="Arial" w:hAnsi="Arial" w:cs="Arial"/>
          <w:bCs/>
          <w:lang w:val="en-US"/>
        </w:rPr>
        <w:t>CT1</w:t>
      </w:r>
    </w:p>
    <w:p w14:paraId="7FFB9089" w14:textId="45BE8D0F" w:rsidR="000772FE" w:rsidRPr="00035ACE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35ACE">
        <w:rPr>
          <w:rFonts w:ascii="Arial" w:hAnsi="Arial" w:cs="Arial"/>
          <w:b/>
          <w:lang w:val="en-US"/>
        </w:rPr>
        <w:t>Cc:</w:t>
      </w:r>
      <w:r w:rsidRPr="00035ACE">
        <w:rPr>
          <w:rFonts w:ascii="Arial" w:hAnsi="Arial" w:cs="Arial"/>
          <w:color w:val="000000"/>
          <w:sz w:val="18"/>
          <w:szCs w:val="18"/>
          <w:lang w:val="en-US"/>
        </w:rPr>
        <w:tab/>
      </w:r>
    </w:p>
    <w:p w14:paraId="62597370" w14:textId="77777777" w:rsidR="001D68F2" w:rsidRPr="00035ACE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35ACE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3AFB913D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4A5F">
        <w:rPr>
          <w:rFonts w:cs="Arial"/>
          <w:b w:val="0"/>
          <w:bCs/>
        </w:rPr>
        <w:t>Oscar Ohlsson</w:t>
      </w:r>
    </w:p>
    <w:p w14:paraId="3DFED59A" w14:textId="20586DAE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E34A5F">
        <w:rPr>
          <w:rFonts w:cs="Arial"/>
          <w:b w:val="0"/>
          <w:bCs/>
          <w:color w:val="auto"/>
        </w:rPr>
        <w:t>oscar.ohlsson</w:t>
      </w:r>
      <w:r w:rsidRPr="000E6809">
        <w:rPr>
          <w:rFonts w:cs="Arial"/>
          <w:b w:val="0"/>
          <w:bCs/>
          <w:color w:val="auto"/>
        </w:rPr>
        <w:t>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679595D9" w14:textId="6EE37C78" w:rsidR="00FF3688" w:rsidRDefault="00FF3688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 NAS triggered resume procedure the network may release and redirect the UE, i.e. after entering RRC_CONNECTED the UE receives a </w:t>
      </w:r>
      <w:proofErr w:type="spellStart"/>
      <w:r w:rsidRPr="00FD2879">
        <w:rPr>
          <w:rFonts w:ascii="Arial" w:hAnsi="Arial" w:cs="Arial"/>
          <w:i/>
        </w:rPr>
        <w:t>RRCRelease</w:t>
      </w:r>
      <w:proofErr w:type="spellEnd"/>
      <w:r w:rsidRPr="004115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message containing </w:t>
      </w:r>
      <w:proofErr w:type="spellStart"/>
      <w:r w:rsidRPr="00FD2879">
        <w:rPr>
          <w:rFonts w:ascii="Arial" w:hAnsi="Arial" w:cs="Arial"/>
          <w:i/>
        </w:rPr>
        <w:t>redirectedCarrierInfo</w:t>
      </w:r>
      <w:proofErr w:type="spellEnd"/>
      <w:r>
        <w:rPr>
          <w:rFonts w:ascii="Arial" w:hAnsi="Arial" w:cs="Arial"/>
        </w:rPr>
        <w:t xml:space="preserve"> and </w:t>
      </w:r>
      <w:proofErr w:type="spellStart"/>
      <w:r w:rsidRPr="00FD2879">
        <w:rPr>
          <w:rFonts w:ascii="Arial" w:hAnsi="Arial" w:cs="Arial"/>
          <w:i/>
        </w:rPr>
        <w:t>suspendConfig</w:t>
      </w:r>
      <w:proofErr w:type="spellEnd"/>
      <w:r w:rsidRPr="006148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move the</w:t>
      </w:r>
      <w:r w:rsidRPr="00614806">
        <w:rPr>
          <w:rFonts w:ascii="Arial" w:hAnsi="Arial" w:cs="Arial"/>
        </w:rPr>
        <w:t xml:space="preserve"> UE </w:t>
      </w:r>
      <w:r>
        <w:rPr>
          <w:rFonts w:ascii="Arial" w:hAnsi="Arial" w:cs="Arial"/>
        </w:rPr>
        <w:t>back to</w:t>
      </w:r>
      <w:r w:rsidRPr="006148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RRC_INACTIVE</w:t>
      </w:r>
      <w:r w:rsidRPr="00614806">
        <w:rPr>
          <w:rFonts w:ascii="Arial" w:hAnsi="Arial" w:cs="Arial"/>
        </w:rPr>
        <w:t xml:space="preserve"> and select a new cell</w:t>
      </w:r>
      <w:r>
        <w:rPr>
          <w:rFonts w:ascii="Arial" w:hAnsi="Arial" w:cs="Arial"/>
        </w:rPr>
        <w:t xml:space="preserve"> (redirection)</w:t>
      </w:r>
      <w:r w:rsidRPr="0061480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For this case RAN2 understanding is that NAS will re-trigger the NAS procedure (if still needed) when the UE enters the new cell.</w:t>
      </w:r>
    </w:p>
    <w:p w14:paraId="42096BA4" w14:textId="7E735076" w:rsidR="00FF3688" w:rsidRDefault="00FF3688" w:rsidP="0008567E">
      <w:pPr>
        <w:rPr>
          <w:rFonts w:ascii="Arial" w:hAnsi="Arial" w:cs="Arial"/>
        </w:rPr>
      </w:pPr>
    </w:p>
    <w:p w14:paraId="499510E6" w14:textId="4EF41930" w:rsidR="00FF3688" w:rsidRDefault="00FF3688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RAN2 has also discussed another case </w:t>
      </w:r>
      <w:r w:rsidR="004C0C79">
        <w:rPr>
          <w:rFonts w:ascii="Arial" w:hAnsi="Arial" w:cs="Arial"/>
        </w:rPr>
        <w:t>where the release and re-direct is performed in 2-steps</w:t>
      </w:r>
      <w:r w:rsidR="00413596">
        <w:rPr>
          <w:rFonts w:ascii="Arial" w:hAnsi="Arial" w:cs="Arial"/>
        </w:rPr>
        <w:t xml:space="preserve"> </w:t>
      </w:r>
      <w:r w:rsidR="006376A4">
        <w:rPr>
          <w:rFonts w:ascii="Arial" w:hAnsi="Arial" w:cs="Arial"/>
        </w:rPr>
        <w:t xml:space="preserve">when the UE starts from RRC_INACTIVE state </w:t>
      </w:r>
      <w:r w:rsidR="00413596" w:rsidRPr="00102A78">
        <w:rPr>
          <w:rFonts w:ascii="Arial" w:hAnsi="Arial" w:cs="Arial"/>
        </w:rPr>
        <w:t>(2-step release and redirect</w:t>
      </w:r>
      <w:r w:rsidR="00413596">
        <w:rPr>
          <w:rFonts w:ascii="Arial" w:hAnsi="Arial" w:cs="Arial"/>
        </w:rPr>
        <w:t>)</w:t>
      </w:r>
      <w:r w:rsidR="004C0C79">
        <w:rPr>
          <w:rFonts w:ascii="Arial" w:hAnsi="Arial" w:cs="Arial"/>
        </w:rPr>
        <w:t xml:space="preserve">. In this case </w:t>
      </w:r>
      <w:r w:rsidR="00413596">
        <w:rPr>
          <w:rFonts w:ascii="Arial" w:hAnsi="Arial" w:cs="Arial"/>
        </w:rPr>
        <w:t>the UE does not enter RRC_CONNECTED but i</w:t>
      </w:r>
      <w:r w:rsidR="004C0C79">
        <w:rPr>
          <w:rFonts w:ascii="Arial" w:hAnsi="Arial" w:cs="Arial"/>
        </w:rPr>
        <w:t xml:space="preserve">s </w:t>
      </w:r>
      <w:r w:rsidR="004C0C79" w:rsidRPr="00102A78">
        <w:rPr>
          <w:rFonts w:ascii="Arial" w:hAnsi="Arial" w:cs="Arial"/>
        </w:rPr>
        <w:t>directly released with redirect information</w:t>
      </w:r>
      <w:r w:rsidR="004C0C79">
        <w:rPr>
          <w:rFonts w:ascii="Arial" w:hAnsi="Arial" w:cs="Arial"/>
        </w:rPr>
        <w:t xml:space="preserve"> after sending the resume request</w:t>
      </w:r>
      <w:r w:rsidR="00413596">
        <w:rPr>
          <w:rFonts w:ascii="Arial" w:hAnsi="Arial" w:cs="Arial"/>
        </w:rPr>
        <w:t>. This means that the UE will remain in RRC_INACTIVE state and then select the new cell.</w:t>
      </w:r>
    </w:p>
    <w:p w14:paraId="26E09A64" w14:textId="118FBA75" w:rsidR="00413596" w:rsidRDefault="00413596" w:rsidP="0008567E">
      <w:pPr>
        <w:rPr>
          <w:rFonts w:ascii="Arial" w:hAnsi="Arial" w:cs="Arial"/>
        </w:rPr>
      </w:pPr>
    </w:p>
    <w:p w14:paraId="1DD978D6" w14:textId="77777777" w:rsidR="00337C03" w:rsidRDefault="00337C03" w:rsidP="00337C03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It is unclear to RAN2 whether the scenario has been addressed in current NAS specification, and what NAS </w:t>
      </w:r>
      <w:proofErr w:type="spellStart"/>
      <w:r>
        <w:rPr>
          <w:rFonts w:ascii="Arial" w:hAnsi="Arial" w:cs="Arial"/>
        </w:rPr>
        <w:t>behavior</w:t>
      </w:r>
      <w:proofErr w:type="spellEnd"/>
      <w:r>
        <w:rPr>
          <w:rFonts w:ascii="Arial" w:hAnsi="Arial" w:cs="Arial"/>
        </w:rPr>
        <w:t xml:space="preserve"> is, e.g. if NAS will re-trigger the NAS procedure also for 2-step release and re-direct? </w:t>
      </w:r>
    </w:p>
    <w:p w14:paraId="659AB561" w14:textId="7B2D3695" w:rsidR="00614806" w:rsidRDefault="00614806" w:rsidP="0008567E">
      <w:pPr>
        <w:rPr>
          <w:rFonts w:ascii="Arial" w:hAnsi="Arial" w:cs="Arial"/>
          <w:sz w:val="22"/>
          <w:szCs w:val="22"/>
          <w:lang w:val="en-US"/>
        </w:rPr>
      </w:pPr>
    </w:p>
    <w:p w14:paraId="2A0C8FEC" w14:textId="1DEB3E66" w:rsidR="00866EC2" w:rsidRPr="0070015D" w:rsidRDefault="00441C33" w:rsidP="00C91340">
      <w:pPr>
        <w:rPr>
          <w:rFonts w:ascii="Arial" w:hAnsi="Arial" w:cs="Arial"/>
        </w:rPr>
      </w:pPr>
      <w:r w:rsidRPr="00441C33">
        <w:rPr>
          <w:rFonts w:ascii="Arial" w:hAnsi="Arial" w:cs="Arial"/>
        </w:rPr>
        <w:t>If</w:t>
      </w:r>
      <w:r>
        <w:rPr>
          <w:rFonts w:ascii="Arial" w:hAnsi="Arial" w:cs="Arial"/>
        </w:rPr>
        <w:t xml:space="preserve"> the</w:t>
      </w:r>
      <w:r w:rsidR="00554D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2-step </w:t>
      </w:r>
      <w:r w:rsidR="00554D43">
        <w:rPr>
          <w:rFonts w:ascii="Arial" w:hAnsi="Arial" w:cs="Arial"/>
        </w:rPr>
        <w:t>resume procedure with redirection as described above</w:t>
      </w:r>
      <w:r>
        <w:rPr>
          <w:rFonts w:ascii="Arial" w:hAnsi="Arial" w:cs="Arial"/>
        </w:rPr>
        <w:t xml:space="preserve"> is </w:t>
      </w:r>
      <w:r w:rsidRPr="00441C33">
        <w:rPr>
          <w:rFonts w:ascii="Arial" w:hAnsi="Arial" w:cs="Arial"/>
        </w:rPr>
        <w:t xml:space="preserve">not supported by NAS then </w:t>
      </w:r>
      <w:r>
        <w:rPr>
          <w:rFonts w:ascii="Arial" w:hAnsi="Arial" w:cs="Arial"/>
        </w:rPr>
        <w:t>RAN2</w:t>
      </w:r>
      <w:r w:rsidRPr="00441C33">
        <w:rPr>
          <w:rFonts w:ascii="Arial" w:hAnsi="Arial" w:cs="Arial"/>
        </w:rPr>
        <w:t xml:space="preserve"> will add a restriction into RRC spec</w:t>
      </w:r>
      <w:r w:rsidR="00554D43">
        <w:rPr>
          <w:rFonts w:ascii="Arial" w:hAnsi="Arial" w:cs="Arial"/>
        </w:rPr>
        <w:t>, i.e. the network shall not use 2-step resume procedure with redirection for NAS triggered events</w:t>
      </w:r>
      <w:r w:rsidRPr="00441C33">
        <w:rPr>
          <w:rFonts w:ascii="Arial" w:hAnsi="Arial" w:cs="Arial"/>
        </w:rPr>
        <w:t>.</w:t>
      </w:r>
      <w:r w:rsidR="00043950">
        <w:rPr>
          <w:rFonts w:ascii="Arial" w:hAnsi="Arial" w:cs="Arial"/>
        </w:rPr>
        <w:t xml:space="preserve"> From </w:t>
      </w:r>
      <w:r w:rsidRPr="00441C33">
        <w:rPr>
          <w:rFonts w:ascii="Arial" w:hAnsi="Arial" w:cs="Arial"/>
        </w:rPr>
        <w:t xml:space="preserve">RAN2 </w:t>
      </w:r>
      <w:r w:rsidR="00043950">
        <w:rPr>
          <w:rFonts w:ascii="Arial" w:hAnsi="Arial" w:cs="Arial"/>
        </w:rPr>
        <w:t>side there is no strong need to support this case in Rel-15 and therefore</w:t>
      </w:r>
      <w:r w:rsidR="00FC5BEB">
        <w:rPr>
          <w:rFonts w:ascii="Arial" w:hAnsi="Arial" w:cs="Arial"/>
        </w:rPr>
        <w:t xml:space="preserve"> </w:t>
      </w:r>
      <w:r w:rsidR="00FC5BEB" w:rsidRPr="00FC5BEB">
        <w:rPr>
          <w:rFonts w:ascii="Arial" w:hAnsi="Arial" w:cs="Arial"/>
        </w:rPr>
        <w:t>does not require any NAS changes</w:t>
      </w:r>
      <w:r w:rsidR="00043950">
        <w:rPr>
          <w:rFonts w:ascii="Arial" w:hAnsi="Arial" w:cs="Arial"/>
        </w:rPr>
        <w:t>.</w:t>
      </w:r>
    </w:p>
    <w:p w14:paraId="0613D9F5" w14:textId="77777777" w:rsidR="0070015D" w:rsidRPr="0070015D" w:rsidRDefault="0070015D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  <w:lang w:val="en-US"/>
        </w:rPr>
      </w:pP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0DE068F9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043950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CT1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0C96A11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CT1 is kindly requested to answer if the 2-step </w:t>
      </w:r>
      <w:r w:rsidR="00554D43">
        <w:rPr>
          <w:rFonts w:ascii="Arial" w:eastAsiaTheme="minorEastAsia" w:hAnsi="Arial" w:cs="Arial"/>
          <w:sz w:val="20"/>
          <w:szCs w:val="20"/>
          <w:lang w:val="en-GB"/>
        </w:rPr>
        <w:t>resume procedure</w:t>
      </w:r>
      <w:r w:rsidR="00554D43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54D43">
        <w:rPr>
          <w:rFonts w:ascii="Arial" w:eastAsiaTheme="minorEastAsia" w:hAnsi="Arial" w:cs="Arial"/>
          <w:sz w:val="20"/>
          <w:szCs w:val="20"/>
          <w:lang w:val="en-GB"/>
        </w:rPr>
        <w:t>with</w:t>
      </w:r>
      <w:r w:rsidR="00554D43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redirect</w:t>
      </w:r>
      <w:r w:rsidR="00554D43">
        <w:rPr>
          <w:rFonts w:ascii="Arial" w:eastAsiaTheme="minorEastAsia" w:hAnsi="Arial" w:cs="Arial"/>
          <w:sz w:val="20"/>
          <w:szCs w:val="20"/>
          <w:lang w:val="en-GB"/>
        </w:rPr>
        <w:t>ion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 described above is supported by NAS.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70BEEBCE" w14:textId="67693B6A" w:rsidR="008147BF" w:rsidRDefault="008147BF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Reno, US</w:t>
      </w:r>
    </w:p>
    <w:p w14:paraId="4A50A8AE" w14:textId="67A5EAF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26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Prague, C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zech 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R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>epublic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759FE56" w14:textId="2BDBE4D4" w:rsidR="00F917FA" w:rsidRDefault="00F917FA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CE2DF" w14:textId="77777777" w:rsidR="00D224DE" w:rsidRDefault="00D224DE">
      <w:r>
        <w:separator/>
      </w:r>
    </w:p>
  </w:endnote>
  <w:endnote w:type="continuationSeparator" w:id="0">
    <w:p w14:paraId="2FF8ECC2" w14:textId="77777777" w:rsidR="00D224DE" w:rsidRDefault="00D224DE">
      <w:r>
        <w:continuationSeparator/>
      </w:r>
    </w:p>
  </w:endnote>
  <w:endnote w:type="continuationNotice" w:id="1">
    <w:p w14:paraId="355130E3" w14:textId="77777777" w:rsidR="00D224DE" w:rsidRDefault="00D224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94727" w14:textId="77777777" w:rsidR="00D224DE" w:rsidRDefault="00D224DE">
      <w:r>
        <w:separator/>
      </w:r>
    </w:p>
  </w:footnote>
  <w:footnote w:type="continuationSeparator" w:id="0">
    <w:p w14:paraId="556BACA5" w14:textId="77777777" w:rsidR="00D224DE" w:rsidRDefault="00D224DE">
      <w:r>
        <w:continuationSeparator/>
      </w:r>
    </w:p>
  </w:footnote>
  <w:footnote w:type="continuationNotice" w:id="1">
    <w:p w14:paraId="6EBC023D" w14:textId="77777777" w:rsidR="00D224DE" w:rsidRDefault="00D224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1"/>
  </w:num>
  <w:num w:numId="9">
    <w:abstractNumId w:val="10"/>
  </w:num>
  <w:num w:numId="10">
    <w:abstractNumId w:val="5"/>
  </w:num>
  <w:num w:numId="11">
    <w:abstractNumId w:val="9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43950"/>
    <w:rsid w:val="00053C8D"/>
    <w:rsid w:val="00054C17"/>
    <w:rsid w:val="00067E42"/>
    <w:rsid w:val="000709DA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02A78"/>
    <w:rsid w:val="0012204F"/>
    <w:rsid w:val="001300A2"/>
    <w:rsid w:val="00150462"/>
    <w:rsid w:val="001543E4"/>
    <w:rsid w:val="001630F6"/>
    <w:rsid w:val="00175367"/>
    <w:rsid w:val="00180D03"/>
    <w:rsid w:val="001835E0"/>
    <w:rsid w:val="00196816"/>
    <w:rsid w:val="001A1080"/>
    <w:rsid w:val="001A4E68"/>
    <w:rsid w:val="001B4E4A"/>
    <w:rsid w:val="001C407D"/>
    <w:rsid w:val="001D0993"/>
    <w:rsid w:val="001D68F2"/>
    <w:rsid w:val="001D75AE"/>
    <w:rsid w:val="001D7751"/>
    <w:rsid w:val="001E4DD9"/>
    <w:rsid w:val="00210F24"/>
    <w:rsid w:val="00224698"/>
    <w:rsid w:val="002260E9"/>
    <w:rsid w:val="0023299B"/>
    <w:rsid w:val="00241056"/>
    <w:rsid w:val="002461E0"/>
    <w:rsid w:val="00250409"/>
    <w:rsid w:val="0025050C"/>
    <w:rsid w:val="00250960"/>
    <w:rsid w:val="00250FA1"/>
    <w:rsid w:val="0027584B"/>
    <w:rsid w:val="002952BB"/>
    <w:rsid w:val="002B38A2"/>
    <w:rsid w:val="002D74E4"/>
    <w:rsid w:val="00300616"/>
    <w:rsid w:val="00306C2F"/>
    <w:rsid w:val="003134C6"/>
    <w:rsid w:val="003138D9"/>
    <w:rsid w:val="00331859"/>
    <w:rsid w:val="00337C03"/>
    <w:rsid w:val="003400D0"/>
    <w:rsid w:val="003519DF"/>
    <w:rsid w:val="00354C14"/>
    <w:rsid w:val="0035511C"/>
    <w:rsid w:val="00357C81"/>
    <w:rsid w:val="003658C3"/>
    <w:rsid w:val="0036735E"/>
    <w:rsid w:val="00382656"/>
    <w:rsid w:val="00384B68"/>
    <w:rsid w:val="00395E00"/>
    <w:rsid w:val="003A0DA1"/>
    <w:rsid w:val="003A1E07"/>
    <w:rsid w:val="003A3162"/>
    <w:rsid w:val="003A6B87"/>
    <w:rsid w:val="003B6261"/>
    <w:rsid w:val="003D494F"/>
    <w:rsid w:val="003E0406"/>
    <w:rsid w:val="003E285D"/>
    <w:rsid w:val="003F6DC2"/>
    <w:rsid w:val="00403682"/>
    <w:rsid w:val="004115A2"/>
    <w:rsid w:val="00413596"/>
    <w:rsid w:val="004138C3"/>
    <w:rsid w:val="0043270A"/>
    <w:rsid w:val="00433295"/>
    <w:rsid w:val="00441C33"/>
    <w:rsid w:val="00443874"/>
    <w:rsid w:val="004522BD"/>
    <w:rsid w:val="00454D6E"/>
    <w:rsid w:val="00456A6C"/>
    <w:rsid w:val="00463675"/>
    <w:rsid w:val="00463E43"/>
    <w:rsid w:val="004767D1"/>
    <w:rsid w:val="0048344C"/>
    <w:rsid w:val="00487F99"/>
    <w:rsid w:val="00493BC0"/>
    <w:rsid w:val="004B1B0E"/>
    <w:rsid w:val="004C0C79"/>
    <w:rsid w:val="004C2987"/>
    <w:rsid w:val="004C2C39"/>
    <w:rsid w:val="004C458D"/>
    <w:rsid w:val="004D2557"/>
    <w:rsid w:val="004D4350"/>
    <w:rsid w:val="00513EDB"/>
    <w:rsid w:val="00525965"/>
    <w:rsid w:val="005400C4"/>
    <w:rsid w:val="00544A85"/>
    <w:rsid w:val="00547861"/>
    <w:rsid w:val="005507A8"/>
    <w:rsid w:val="00554D43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60181F"/>
    <w:rsid w:val="006060E0"/>
    <w:rsid w:val="006072D2"/>
    <w:rsid w:val="00610965"/>
    <w:rsid w:val="00614806"/>
    <w:rsid w:val="006316A7"/>
    <w:rsid w:val="006376A4"/>
    <w:rsid w:val="006417CC"/>
    <w:rsid w:val="006505DE"/>
    <w:rsid w:val="0065521C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105C"/>
    <w:rsid w:val="006B5EFF"/>
    <w:rsid w:val="006C0AAC"/>
    <w:rsid w:val="006D3B9B"/>
    <w:rsid w:val="006D496D"/>
    <w:rsid w:val="006F1F8E"/>
    <w:rsid w:val="006F78E0"/>
    <w:rsid w:val="0070015D"/>
    <w:rsid w:val="00712448"/>
    <w:rsid w:val="00720D14"/>
    <w:rsid w:val="0073376D"/>
    <w:rsid w:val="007366E6"/>
    <w:rsid w:val="007372F5"/>
    <w:rsid w:val="00743B8B"/>
    <w:rsid w:val="007441D7"/>
    <w:rsid w:val="0075655B"/>
    <w:rsid w:val="0077186D"/>
    <w:rsid w:val="00784717"/>
    <w:rsid w:val="007862CB"/>
    <w:rsid w:val="00794D03"/>
    <w:rsid w:val="007975A2"/>
    <w:rsid w:val="007A5067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7109"/>
    <w:rsid w:val="0081082F"/>
    <w:rsid w:val="008147BF"/>
    <w:rsid w:val="0081794E"/>
    <w:rsid w:val="00823628"/>
    <w:rsid w:val="00823E31"/>
    <w:rsid w:val="00824126"/>
    <w:rsid w:val="008359CE"/>
    <w:rsid w:val="00841969"/>
    <w:rsid w:val="00842C16"/>
    <w:rsid w:val="00846C86"/>
    <w:rsid w:val="00866BF9"/>
    <w:rsid w:val="00866EC2"/>
    <w:rsid w:val="00875AB7"/>
    <w:rsid w:val="00883EEC"/>
    <w:rsid w:val="008963A9"/>
    <w:rsid w:val="0089720F"/>
    <w:rsid w:val="008C13C0"/>
    <w:rsid w:val="008C5238"/>
    <w:rsid w:val="008C7EE3"/>
    <w:rsid w:val="008D06B0"/>
    <w:rsid w:val="008D1A49"/>
    <w:rsid w:val="008D644F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3793"/>
    <w:rsid w:val="0096463B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9E77CA"/>
    <w:rsid w:val="00A0444D"/>
    <w:rsid w:val="00A11592"/>
    <w:rsid w:val="00A275A5"/>
    <w:rsid w:val="00A37351"/>
    <w:rsid w:val="00A617CA"/>
    <w:rsid w:val="00A839DD"/>
    <w:rsid w:val="00A91500"/>
    <w:rsid w:val="00AB0030"/>
    <w:rsid w:val="00AC522C"/>
    <w:rsid w:val="00AC5CF7"/>
    <w:rsid w:val="00AD6251"/>
    <w:rsid w:val="00AF23F8"/>
    <w:rsid w:val="00AF483D"/>
    <w:rsid w:val="00AF4F7B"/>
    <w:rsid w:val="00B12845"/>
    <w:rsid w:val="00B25C0C"/>
    <w:rsid w:val="00B26746"/>
    <w:rsid w:val="00B37A13"/>
    <w:rsid w:val="00B409D0"/>
    <w:rsid w:val="00B56852"/>
    <w:rsid w:val="00B62889"/>
    <w:rsid w:val="00B74C44"/>
    <w:rsid w:val="00B75BD0"/>
    <w:rsid w:val="00B835D0"/>
    <w:rsid w:val="00B864D1"/>
    <w:rsid w:val="00B87F8B"/>
    <w:rsid w:val="00BA16EA"/>
    <w:rsid w:val="00BA319B"/>
    <w:rsid w:val="00BB505B"/>
    <w:rsid w:val="00BC10B4"/>
    <w:rsid w:val="00BC2783"/>
    <w:rsid w:val="00BD0164"/>
    <w:rsid w:val="00BD07E7"/>
    <w:rsid w:val="00BE43EB"/>
    <w:rsid w:val="00BF0550"/>
    <w:rsid w:val="00BF18B7"/>
    <w:rsid w:val="00BF764A"/>
    <w:rsid w:val="00C15E56"/>
    <w:rsid w:val="00C24E20"/>
    <w:rsid w:val="00C309C1"/>
    <w:rsid w:val="00C3136E"/>
    <w:rsid w:val="00C41B40"/>
    <w:rsid w:val="00C463BF"/>
    <w:rsid w:val="00C5312D"/>
    <w:rsid w:val="00C6002A"/>
    <w:rsid w:val="00C651C6"/>
    <w:rsid w:val="00C7397E"/>
    <w:rsid w:val="00C74E09"/>
    <w:rsid w:val="00C83932"/>
    <w:rsid w:val="00C846A8"/>
    <w:rsid w:val="00C85E4A"/>
    <w:rsid w:val="00C91340"/>
    <w:rsid w:val="00CA23CE"/>
    <w:rsid w:val="00CA6171"/>
    <w:rsid w:val="00CA78E1"/>
    <w:rsid w:val="00CB35D4"/>
    <w:rsid w:val="00CB72E2"/>
    <w:rsid w:val="00CD5CF3"/>
    <w:rsid w:val="00CE04D1"/>
    <w:rsid w:val="00CF4C95"/>
    <w:rsid w:val="00D224DE"/>
    <w:rsid w:val="00D264B6"/>
    <w:rsid w:val="00D26ACD"/>
    <w:rsid w:val="00D3240E"/>
    <w:rsid w:val="00D33106"/>
    <w:rsid w:val="00D47B8B"/>
    <w:rsid w:val="00D51AFE"/>
    <w:rsid w:val="00D56C2F"/>
    <w:rsid w:val="00D57A7B"/>
    <w:rsid w:val="00D64BAF"/>
    <w:rsid w:val="00D90DDA"/>
    <w:rsid w:val="00D94BDE"/>
    <w:rsid w:val="00DA5219"/>
    <w:rsid w:val="00DB11F4"/>
    <w:rsid w:val="00DB280C"/>
    <w:rsid w:val="00DC05C5"/>
    <w:rsid w:val="00DC148B"/>
    <w:rsid w:val="00DC267E"/>
    <w:rsid w:val="00DD57FD"/>
    <w:rsid w:val="00DE4F93"/>
    <w:rsid w:val="00DE500D"/>
    <w:rsid w:val="00DF5E4C"/>
    <w:rsid w:val="00E00204"/>
    <w:rsid w:val="00E06E6A"/>
    <w:rsid w:val="00E14B00"/>
    <w:rsid w:val="00E17DBC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1BF1"/>
    <w:rsid w:val="00EB4238"/>
    <w:rsid w:val="00EB78FE"/>
    <w:rsid w:val="00EF2625"/>
    <w:rsid w:val="00F004B6"/>
    <w:rsid w:val="00F1001D"/>
    <w:rsid w:val="00F14D71"/>
    <w:rsid w:val="00F257C0"/>
    <w:rsid w:val="00F31CD7"/>
    <w:rsid w:val="00F37F30"/>
    <w:rsid w:val="00F419DA"/>
    <w:rsid w:val="00F4263A"/>
    <w:rsid w:val="00F42C74"/>
    <w:rsid w:val="00F526EC"/>
    <w:rsid w:val="00F56119"/>
    <w:rsid w:val="00F5710F"/>
    <w:rsid w:val="00F62B12"/>
    <w:rsid w:val="00F64B10"/>
    <w:rsid w:val="00F65D88"/>
    <w:rsid w:val="00F65DE9"/>
    <w:rsid w:val="00F66AF8"/>
    <w:rsid w:val="00F70169"/>
    <w:rsid w:val="00F80305"/>
    <w:rsid w:val="00F81C60"/>
    <w:rsid w:val="00F8539B"/>
    <w:rsid w:val="00F917FA"/>
    <w:rsid w:val="00F9471E"/>
    <w:rsid w:val="00F96E82"/>
    <w:rsid w:val="00FA6BEC"/>
    <w:rsid w:val="00FB1BBA"/>
    <w:rsid w:val="00FC2A32"/>
    <w:rsid w:val="00FC5BEB"/>
    <w:rsid w:val="00FD2617"/>
    <w:rsid w:val="00FD2879"/>
    <w:rsid w:val="00FE53D5"/>
    <w:rsid w:val="00FE5A54"/>
    <w:rsid w:val="00FF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567A81EE-25FE-4289-BC21-ECEEADBD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5NUHHDQN7SK2-1476151046-43420</_dlc_DocId>
    <_dlc_DocIdUrl xmlns="f166a696-7b5b-4ccd-9f0c-ffde0cceec81">
      <Url>https://ericsson.sharepoint.com/sites/star/_layouts/15/DocIdRedir.aspx?ID=5NUHHDQN7SK2-1476151046-43420</Url>
      <Description>5NUHHDQN7SK2-1476151046-43420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97A70E4-6FD6-47CD-AEC5-22FDBF0B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10</cp:revision>
  <cp:lastPrinted>2002-04-23T16:10:00Z</cp:lastPrinted>
  <dcterms:created xsi:type="dcterms:W3CDTF">2019-04-12T04:37:00Z</dcterms:created>
  <dcterms:modified xsi:type="dcterms:W3CDTF">2019-04-12T06:48:00Z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